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9264BB" w:rsidRPr="009264BB">
        <w:rPr>
          <w:rFonts w:ascii="GHEA Grapalat" w:hAnsi="GHEA Grapalat" w:cs="Sylfaen"/>
          <w:sz w:val="24"/>
          <w:szCs w:val="24"/>
        </w:rPr>
        <w:t>2</w:t>
      </w:r>
      <w:r w:rsidR="00CE47FF" w:rsidRPr="00CE47FF">
        <w:rPr>
          <w:rFonts w:ascii="GHEA Grapalat" w:hAnsi="GHEA Grapalat" w:cs="Sylfaen"/>
          <w:sz w:val="24"/>
          <w:szCs w:val="24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CE47FF" w:rsidRPr="00CE47FF">
        <w:rPr>
          <w:rFonts w:ascii="GHEA Grapalat" w:hAnsi="GHEA Grapalat" w:cs="Sylfaen"/>
          <w:sz w:val="24"/>
          <w:szCs w:val="24"/>
        </w:rPr>
        <w:t>30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0D4B2B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CE47FF">
        <w:rPr>
          <w:rFonts w:ascii="GHEA Grapalat" w:hAnsi="GHEA Grapalat" w:cs="Sylfaen"/>
          <w:sz w:val="24"/>
          <w:szCs w:val="24"/>
          <w:lang w:val="hy-AM"/>
        </w:rPr>
        <w:t>ՍԱՄՆԱՆ</w:t>
      </w:r>
      <w:r w:rsidR="00A24361">
        <w:rPr>
          <w:rFonts w:ascii="GHEA Grapalat" w:hAnsi="GHEA Grapalat" w:cs="Sylfaen"/>
          <w:sz w:val="24"/>
          <w:szCs w:val="24"/>
          <w:lang w:val="hy-AM"/>
        </w:rPr>
        <w:t>»</w:t>
      </w:r>
      <w:r w:rsidR="009264BB" w:rsidRPr="00CE47FF">
        <w:rPr>
          <w:rFonts w:ascii="GHEA Grapalat" w:hAnsi="GHEA Grapalat" w:cs="Sylfaen"/>
          <w:sz w:val="24"/>
          <w:szCs w:val="24"/>
        </w:rPr>
        <w:t xml:space="preserve"> </w:t>
      </w:r>
      <w:r w:rsidR="000D4B2B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E47FF" w:rsidRPr="000D4B2B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E47FF" w:rsidRPr="00CE47FF">
        <w:rPr>
          <w:rFonts w:ascii="GHEA Grapalat" w:hAnsi="GHEA Grapalat" w:cs="Sylfaen"/>
          <w:sz w:val="24"/>
          <w:szCs w:val="24"/>
          <w:lang w:val="hy-AM"/>
        </w:rPr>
        <w:t>«</w:t>
      </w:r>
      <w:r w:rsidR="00CE47FF">
        <w:rPr>
          <w:rFonts w:ascii="GHEA Grapalat" w:hAnsi="GHEA Grapalat" w:cs="Sylfaen"/>
          <w:sz w:val="24"/>
          <w:szCs w:val="24"/>
          <w:lang w:val="hy-AM"/>
        </w:rPr>
        <w:t>ՀՐԱԶԴԱՆԻ ԲԺՇԿԱԿԱՆ ԿԵՆՏՐՈՆ»</w:t>
      </w:r>
      <w:r w:rsidR="00CE47FF" w:rsidRPr="00CE47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47FF">
        <w:rPr>
          <w:rFonts w:ascii="GHEA Grapalat" w:hAnsi="GHEA Grapalat" w:cs="Sylfaen"/>
          <w:sz w:val="24"/>
          <w:szCs w:val="24"/>
          <w:lang w:val="hy-AM"/>
        </w:rPr>
        <w:t>ՓԲԸ</w:t>
      </w:r>
    </w:p>
    <w:p w:rsidR="004E45ED" w:rsidRPr="00CE47FF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CE47FF">
        <w:rPr>
          <w:rFonts w:ascii="GHEA Grapalat" w:hAnsi="GHEA Grapalat" w:cs="Sylfaen"/>
          <w:sz w:val="24"/>
          <w:szCs w:val="24"/>
          <w:lang w:val="hy-AM"/>
        </w:rPr>
        <w:t>ՀԲԿ-ԷԱԱՇՁԲ-19/0001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032814" w:rsidRPr="00CE47FF">
        <w:rPr>
          <w:rFonts w:ascii="GHEA Grapalat" w:hAnsi="GHEA Grapalat" w:cs="Sylfaen"/>
          <w:sz w:val="24"/>
          <w:szCs w:val="24"/>
          <w:lang w:val="hy-AM"/>
        </w:rPr>
        <w:t>էլ. աճուրդ</w:t>
      </w:r>
    </w:p>
    <w:sectPr w:rsidR="004E45ED" w:rsidRPr="00CE47FF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13F1"/>
    <w:rsid w:val="00E0341F"/>
    <w:rsid w:val="00E2033C"/>
    <w:rsid w:val="00E254ED"/>
    <w:rsid w:val="00E713AB"/>
    <w:rsid w:val="00E82DA2"/>
    <w:rsid w:val="00E82FDC"/>
    <w:rsid w:val="00E87FC6"/>
    <w:rsid w:val="00E94758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25A0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216</cp:revision>
  <cp:lastPrinted>2019-01-16T12:58:00Z</cp:lastPrinted>
  <dcterms:created xsi:type="dcterms:W3CDTF">2016-04-19T09:12:00Z</dcterms:created>
  <dcterms:modified xsi:type="dcterms:W3CDTF">2019-01-30T14:16:00Z</dcterms:modified>
</cp:coreProperties>
</file>